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51E" w:rsidRDefault="00B95145">
      <w:pPr>
        <w:pStyle w:val="a3"/>
        <w:spacing w:before="90" w:line="272" w:lineRule="exact"/>
      </w:pPr>
      <w:bookmarkStart w:id="0" w:name="Новый_текстовый_документ.txt"/>
      <w:bookmarkEnd w:id="0"/>
      <w:r>
        <w:t xml:space="preserve">Политика </w:t>
      </w:r>
      <w:r>
        <w:rPr>
          <w:spacing w:val="-2"/>
        </w:rPr>
        <w:t>конфиденциальности</w:t>
      </w:r>
    </w:p>
    <w:p w:rsidR="0053351E" w:rsidRDefault="00B95145">
      <w:pPr>
        <w:pStyle w:val="a3"/>
        <w:spacing w:before="11" w:line="211" w:lineRule="auto"/>
        <w:ind w:right="99"/>
      </w:pPr>
      <w:r>
        <w:t xml:space="preserve">/Политика обработки персональных данных (далее — Политика), действует в отношении всей информации, которую ООО «ОБМ </w:t>
      </w:r>
      <w:proofErr w:type="gramStart"/>
      <w:r>
        <w:t>ГРУПП»(</w:t>
      </w:r>
      <w:proofErr w:type="gramEnd"/>
      <w:r>
        <w:t xml:space="preserve">ОГРН 1157746568209, ИНН 9705042140), а также юридические лица, входящие в одну группу с Компанией (зависимые/дочерние/материнские и иные взаимосвязанные юридические лица) (далее по тексту – Компания), могут получить о Пользователе во время использования им Вебсайта («Сервиса»), и в ходе исполнения Компанией любых соглашений и договоров с Пользователем. Использование Сервисов Компании означает безоговорочное согласие Пользователя с настоящей Политикой и указанными в ней условиями обработки его персональной информации; в случае несогласия с этими условиями Пользователь должен воздержаться от использования Сервисов. 1.Общие положения. 1.1 Настоящая Политика размещена и/или доступна в Интернет по адресу: </w:t>
      </w:r>
      <w:r w:rsidR="00454959">
        <w:fldChar w:fldCharType="begin"/>
      </w:r>
      <w:r w:rsidR="00454959">
        <w:instrText xml:space="preserve"> HYPERLINK "https://obmen.ru/" </w:instrText>
      </w:r>
      <w:r w:rsidR="00454959">
        <w:fldChar w:fldCharType="separate"/>
      </w:r>
      <w:r w:rsidRPr="00454959">
        <w:rPr>
          <w:rStyle w:val="a5"/>
        </w:rPr>
        <w:t>https://obmen.ru/</w:t>
      </w:r>
      <w:r w:rsidR="00454959">
        <w:fldChar w:fldCharType="end"/>
      </w:r>
      <w:bookmarkStart w:id="1" w:name="_GoBack"/>
      <w:bookmarkEnd w:id="1"/>
      <w:r>
        <w:t>1.2 Перед тем как начать использование Сервисов Компании, Пользователь обязан ознакомиться с настоящей Политикой конфиденциальности. 1.3 Использование Сервисов Компании (в том числе Регистрация в сервисе, нажатие кнопки “Вы даете согласие на обработку персональных данных” или аналогичной, что по смыслу</w:t>
      </w:r>
      <w:r>
        <w:rPr>
          <w:spacing w:val="-4"/>
        </w:rPr>
        <w:t xml:space="preserve"> </w:t>
      </w:r>
      <w:r>
        <w:t>ст.ст.435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438</w:t>
      </w:r>
      <w:r>
        <w:rPr>
          <w:spacing w:val="-4"/>
        </w:rPr>
        <w:t xml:space="preserve"> </w:t>
      </w:r>
      <w:r>
        <w:t>Гражданского</w:t>
      </w:r>
      <w:r>
        <w:rPr>
          <w:spacing w:val="-4"/>
        </w:rPr>
        <w:t xml:space="preserve"> </w:t>
      </w:r>
      <w:r>
        <w:t>кодекса</w:t>
      </w:r>
      <w:r>
        <w:rPr>
          <w:spacing w:val="-4"/>
        </w:rPr>
        <w:t xml:space="preserve"> </w:t>
      </w:r>
      <w:r>
        <w:t>РФ</w:t>
      </w:r>
      <w:r>
        <w:rPr>
          <w:spacing w:val="-4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принятием</w:t>
      </w:r>
      <w:r>
        <w:rPr>
          <w:spacing w:val="-4"/>
        </w:rPr>
        <w:t xml:space="preserve"> </w:t>
      </w:r>
      <w:r>
        <w:t>(акцептом)</w:t>
      </w:r>
      <w:r>
        <w:rPr>
          <w:spacing w:val="-4"/>
        </w:rPr>
        <w:t xml:space="preserve"> </w:t>
      </w:r>
      <w:r>
        <w:t>данной</w:t>
      </w:r>
      <w:r>
        <w:rPr>
          <w:spacing w:val="-4"/>
        </w:rPr>
        <w:t xml:space="preserve"> </w:t>
      </w:r>
      <w:r>
        <w:t xml:space="preserve">Политики) означает безоговорочное согласие Пользователя на обработку его персональных данных, а также согласие с указанными в настоящей Политике условиями обработки его персональных данных и получение файлов </w:t>
      </w:r>
      <w:proofErr w:type="spellStart"/>
      <w:r>
        <w:t>cookie</w:t>
      </w:r>
      <w:proofErr w:type="spellEnd"/>
      <w:r>
        <w:t>; в случае несогласия с этими условиями Пользователь должен воздержаться от использования Сервисов и нажатия кнопки “Вы даете согласие на обработку персональных данных”. 1.4 Осуществляя действия, указанные в п.1.3. настоящей Политики, а также акцептируя публичную оферту о бронировании жилого или нежилого помещения на сайте Компании, а также заключая иные соглашения на сайте, Пользователь дает бессрочное безотзывное согласие на любые способы обработки своих персональных данных, включая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 том числе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данных. 1.5 Обработка персональных данных Пользователя осуществляется с соблюдением федерального закона от 27 июля 2006 года № 152-ФЗ «О персональных данных» и иных нормативно-правовых актов, регулирующих защиту персональных данных. 1.6 Персональные данные Пользователя, касающиеся расовой принадлежности, политических взглядов, религиозных и философских убеждений, состояния здоровья, интимной жизни не получаются и не обрабатываются. 2. Персональная информация Пользователей, которую обрабатывает Компания, используя Сервис. 2.1. Компания в автоматическом режиме собирает информацию о Пользователях, строго соблюдая и следуя принципам Политики. Пользователь соглашается, что Компания может обрабатывать несколько видов информации: 2.1.1.</w:t>
      </w:r>
    </w:p>
    <w:p w:rsidR="0053351E" w:rsidRDefault="00B95145">
      <w:pPr>
        <w:pStyle w:val="a3"/>
        <w:spacing w:line="211" w:lineRule="auto"/>
        <w:ind w:right="106"/>
      </w:pPr>
      <w:r>
        <w:t>Персональную информацию, в том числе ту, которую Пользователь сделал общедоступной неограниченному кругу лиц при регистрации на сайтах социальных сетей. Объем информации предоставляется</w:t>
      </w:r>
      <w:r>
        <w:rPr>
          <w:spacing w:val="-4"/>
        </w:rPr>
        <w:t xml:space="preserve"> </w:t>
      </w:r>
      <w:r>
        <w:t>Пользователем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усмотрение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учетом</w:t>
      </w:r>
      <w:r>
        <w:rPr>
          <w:spacing w:val="-4"/>
        </w:rPr>
        <w:t xml:space="preserve"> </w:t>
      </w:r>
      <w:r>
        <w:t>настроек</w:t>
      </w:r>
      <w:r>
        <w:rPr>
          <w:spacing w:val="-4"/>
        </w:rPr>
        <w:t xml:space="preserve"> </w:t>
      </w:r>
      <w:r>
        <w:t>социальных</w:t>
      </w:r>
      <w:r>
        <w:rPr>
          <w:spacing w:val="-4"/>
        </w:rPr>
        <w:t xml:space="preserve"> </w:t>
      </w:r>
      <w:proofErr w:type="spellStart"/>
      <w:r>
        <w:t>медиаплатформ</w:t>
      </w:r>
      <w:proofErr w:type="spellEnd"/>
      <w:r>
        <w:t xml:space="preserve">: информацию, опубликованную на ваших страницах и в группах, информацию о публикации контента: комментарии, аудио и видеозаписи или фотографии; идентификационный номер пользователя, который связан с общедоступной информацией; имя и фамилия; номер телефона; адрес электронной почты (логин); физическое местоположение; дата рождения, пол; другую общедоступную информацию. 2.1.2. Персональную информацию, которую Пользователь указывает на сайте Компании в целях регистрации в личном кабинете, заказа обратного звонка, заключения договора бронирования жилого или нежилого помещения и иных соглашений с Компанией, а именно: фамилия, имя, отчество, номер телефона; адрес электронной почты; место жительства; дата рождения, паспортные данные. 2.1.3. Статическая и прочая обезличенная аналитическая информация, которая автоматически передается Сервису в процессе использования Сайта с помощью установленного на устройстве Пользователя программного обеспечения, в том числе IP-адрес, данные файлов </w:t>
      </w:r>
      <w:proofErr w:type="spellStart"/>
      <w:r>
        <w:t>cookie</w:t>
      </w:r>
      <w:proofErr w:type="spellEnd"/>
      <w:r>
        <w:t>, информация о браузере Пользователя (или иной программе, с помощью которой осуществляется доступ к Сервисам), технические характеристики оборудования и программного обеспечения, используемых Пользователем, дата и время доступа к Сервису, адреса запрашиваемых страниц и иная подобная информация. Также данные, идентифицирующие мобильное устройство Пользователя, его специфические настройки и характеристики,</w:t>
      </w:r>
      <w:r>
        <w:rPr>
          <w:spacing w:val="40"/>
        </w:rPr>
        <w:t xml:space="preserve"> </w:t>
      </w:r>
      <w:r>
        <w:t>информацию о широте/долготе. 3.Цели обработки. 3.1. Персональная информация будет использована Компанией исключительно в следующих целях: 3.1.1. Заключение различных соглашений на между Пользователем и Компанией в целях приобретения жилых/нежилых помещений с использованием либо без использования сайта Компании, акцептирование Пользователем размещенной на сайте Компании публичной оферты на бронирование жилых и нежилых помещений; 3.1.2. Для</w:t>
      </w:r>
    </w:p>
    <w:p w:rsidR="0053351E" w:rsidRDefault="0053351E">
      <w:pPr>
        <w:pStyle w:val="a3"/>
        <w:spacing w:line="211" w:lineRule="auto"/>
        <w:sectPr w:rsidR="0053351E">
          <w:type w:val="continuous"/>
          <w:pgSz w:w="11900" w:h="16840"/>
          <w:pgMar w:top="520" w:right="283" w:bottom="280" w:left="283" w:header="720" w:footer="720" w:gutter="0"/>
          <w:cols w:space="720"/>
        </w:sectPr>
      </w:pPr>
    </w:p>
    <w:p w:rsidR="0053351E" w:rsidRDefault="00B95145">
      <w:pPr>
        <w:pStyle w:val="a3"/>
        <w:spacing w:before="113" w:line="211" w:lineRule="auto"/>
        <w:ind w:right="67"/>
      </w:pPr>
      <w:r>
        <w:lastRenderedPageBreak/>
        <w:t xml:space="preserve">направления смс-сообщений Пользователю и осуществления телефонных звонков Пользователю в случаях его согласия на указанные обратные звонки, а также для направления различных информационных и рекламных сообщений от Компании; 3.1.3. Исполнения обязательств по заключенным договорам с Партнерами, включая предоставление Пользователю информации рекламного характера; 3.1.4.Определение общедоступных данных Пользователя (данные, доступные неограниченному кругу лиц) и использование этих данных, в том числе в различных информационных и рекламных целях; 3.1.5. Проведение маркетинговых, статистических и иных исследований/опросов на основе общедоступных данных; 3.1.6. Идентификации Пользователя в личном кабинете, созданном на сайте Компании, а также в рамках исполнения обязательств по заключенным с ним соглашениям; 3.1.7. Оказания технической поддержки в связи с использованием сайта Компании и информации, которую он содержит; 3.1.8. Использование обезличенных данных для </w:t>
      </w:r>
      <w:proofErr w:type="spellStart"/>
      <w:r>
        <w:t>таргетинга</w:t>
      </w:r>
      <w:proofErr w:type="spellEnd"/>
      <w:r>
        <w:t xml:space="preserve"> рекламных и/или информационных материалов по возрасту, полу, другим признакам; 3.1.9. Файлы </w:t>
      </w:r>
      <w:proofErr w:type="spellStart"/>
      <w:r>
        <w:t>cookie</w:t>
      </w:r>
      <w:proofErr w:type="spellEnd"/>
      <w:r>
        <w:t xml:space="preserve">, передаваемые Компанией оборудованию Пользователя и оборудованием Пользователя Компании, могут использоваться Компанией для предоставления Пользователю персонализированных услуг третьих лиц, для </w:t>
      </w:r>
      <w:proofErr w:type="spellStart"/>
      <w:r>
        <w:t>таргетирования</w:t>
      </w:r>
      <w:proofErr w:type="spellEnd"/>
      <w:r>
        <w:t xml:space="preserve"> рекламы, в целях облегчения сбора данных, на социальных </w:t>
      </w:r>
      <w:proofErr w:type="spellStart"/>
      <w:r>
        <w:t>медиаплатформах</w:t>
      </w:r>
      <w:proofErr w:type="spellEnd"/>
      <w:r>
        <w:t xml:space="preserve">, с которыми взаимодействует Пользователь. 3.2. Компания может хранить и передавать эту информацию третьим лицам исключительно для целей, описанных выше. 4. Порядок обработки информации на социальных </w:t>
      </w:r>
      <w:proofErr w:type="spellStart"/>
      <w:r>
        <w:t>медиаплатформах</w:t>
      </w:r>
      <w:proofErr w:type="spellEnd"/>
      <w:r>
        <w:t xml:space="preserve">. 4.1. Компания осуществляет интеграцию с социальными медиа платформами, такими как: </w:t>
      </w:r>
      <w:proofErr w:type="spellStart"/>
      <w:r>
        <w:t>Facebook</w:t>
      </w:r>
      <w:proofErr w:type="spellEnd"/>
      <w:r>
        <w:t xml:space="preserve"> ( </w:t>
      </w:r>
      <w:hyperlink r:id="rId4">
        <w:r>
          <w:t>https://www.facebook.com</w:t>
        </w:r>
      </w:hyperlink>
      <w:r>
        <w:t xml:space="preserve">) ok.ru ( </w:t>
      </w:r>
      <w:hyperlink r:id="rId5">
        <w:r>
          <w:t>https://ok.ru/</w:t>
        </w:r>
      </w:hyperlink>
      <w:r>
        <w:t xml:space="preserve">) vk.com ( </w:t>
      </w:r>
      <w:hyperlink r:id="rId6">
        <w:r>
          <w:t>https://www.vk.com/</w:t>
        </w:r>
      </w:hyperlink>
      <w:r>
        <w:t xml:space="preserve">), </w:t>
      </w:r>
      <w:proofErr w:type="spellStart"/>
      <w:r>
        <w:t>МойМир</w:t>
      </w:r>
      <w:proofErr w:type="spellEnd"/>
      <w:r>
        <w:t xml:space="preserve"> (</w:t>
      </w:r>
      <w:hyperlink r:id="rId7">
        <w:r>
          <w:t>https://my.mail.ru/</w:t>
        </w:r>
      </w:hyperlink>
      <w:r>
        <w:t xml:space="preserve">) </w:t>
      </w:r>
      <w:proofErr w:type="spellStart"/>
      <w:r>
        <w:t>Twitter</w:t>
      </w:r>
      <w:proofErr w:type="spellEnd"/>
      <w:r>
        <w:t xml:space="preserve"> (</w:t>
      </w:r>
      <w:hyperlink r:id="rId8">
        <w:r>
          <w:t>http://twitter.com/</w:t>
        </w:r>
      </w:hyperlink>
      <w:r>
        <w:t>) и пр. Список вебсайтов не является исчерпывающим и может изменяться по инициативе Компании. 4.2 Компания получает общедоступную информацию Пользователя, используя прикладной программный интерфейс ("API") социальных сетей, в соответствии с условиями настоящей политики</w:t>
      </w:r>
      <w:r>
        <w:rPr>
          <w:spacing w:val="-3"/>
        </w:rPr>
        <w:t xml:space="preserve"> </w:t>
      </w:r>
      <w:r>
        <w:t>конфиденциальности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положений</w:t>
      </w:r>
      <w:r>
        <w:rPr>
          <w:spacing w:val="-3"/>
        </w:rPr>
        <w:t xml:space="preserve"> </w:t>
      </w:r>
      <w:r>
        <w:t>Федерального</w:t>
      </w:r>
      <w:r>
        <w:rPr>
          <w:spacing w:val="-4"/>
        </w:rPr>
        <w:t xml:space="preserve"> </w:t>
      </w:r>
      <w:r>
        <w:t>закона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27</w:t>
      </w:r>
      <w:r>
        <w:rPr>
          <w:spacing w:val="-3"/>
        </w:rPr>
        <w:t xml:space="preserve"> </w:t>
      </w:r>
      <w:r>
        <w:t>июля</w:t>
      </w:r>
      <w:r>
        <w:rPr>
          <w:spacing w:val="-3"/>
        </w:rPr>
        <w:t xml:space="preserve"> </w:t>
      </w:r>
      <w:r>
        <w:t>2006</w:t>
      </w:r>
      <w:r>
        <w:rPr>
          <w:spacing w:val="-4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152-</w:t>
      </w:r>
      <w:r>
        <w:rPr>
          <w:spacing w:val="-3"/>
        </w:rPr>
        <w:t xml:space="preserve"> </w:t>
      </w:r>
      <w:r>
        <w:t>ФЗ</w:t>
      </w:r>
    </w:p>
    <w:p w:rsidR="0053351E" w:rsidRDefault="00B95145">
      <w:pPr>
        <w:pStyle w:val="a3"/>
        <w:spacing w:line="211" w:lineRule="auto"/>
      </w:pPr>
      <w:r>
        <w:t>«О персональных данных». 4.3 Пользователь соглашается на обработку информации, опубликованной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сайте</w:t>
      </w:r>
      <w:r>
        <w:rPr>
          <w:spacing w:val="-5"/>
        </w:rPr>
        <w:t xml:space="preserve"> </w:t>
      </w:r>
      <w:r>
        <w:t>социальной</w:t>
      </w:r>
      <w:r>
        <w:rPr>
          <w:spacing w:val="-5"/>
        </w:rPr>
        <w:t xml:space="preserve"> </w:t>
      </w:r>
      <w:r>
        <w:t>сети,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средствам</w:t>
      </w:r>
      <w:r>
        <w:rPr>
          <w:spacing w:val="-5"/>
        </w:rPr>
        <w:t xml:space="preserve"> </w:t>
      </w:r>
      <w:r>
        <w:t>совершения</w:t>
      </w:r>
      <w:r>
        <w:rPr>
          <w:spacing w:val="-5"/>
        </w:rPr>
        <w:t xml:space="preserve"> </w:t>
      </w:r>
      <w:r>
        <w:t>конклюдентных</w:t>
      </w:r>
      <w:r>
        <w:rPr>
          <w:spacing w:val="-5"/>
        </w:rPr>
        <w:t xml:space="preserve"> </w:t>
      </w:r>
      <w:r>
        <w:t>действий:</w:t>
      </w:r>
    </w:p>
    <w:p w:rsidR="0053351E" w:rsidRDefault="00B95145">
      <w:pPr>
        <w:pStyle w:val="a3"/>
        <w:spacing w:line="211" w:lineRule="auto"/>
        <w:ind w:right="75"/>
      </w:pPr>
      <w:r>
        <w:t>«разрешая приложениям Компании подключиться к этим платформам» 4.4. Используя свои собственные настройки Конфиденциальности в Социальной сети, Пользователь может ограничить доступ Компании для управления отображением информации такого род. Пользователь обязан самостоятельно ознакомиться с Политикой Конфиденциальности соответствующей социальной сети.</w:t>
      </w:r>
      <w:r>
        <w:rPr>
          <w:spacing w:val="-3"/>
        </w:rPr>
        <w:t xml:space="preserve"> </w:t>
      </w:r>
      <w:r>
        <w:t>4.5.</w:t>
      </w:r>
      <w:r>
        <w:rPr>
          <w:spacing w:val="-3"/>
        </w:rPr>
        <w:t xml:space="preserve"> </w:t>
      </w:r>
      <w:r>
        <w:t>Компания</w:t>
      </w:r>
      <w:r>
        <w:rPr>
          <w:spacing w:val="-3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хранить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эту</w:t>
      </w:r>
      <w:r>
        <w:rPr>
          <w:spacing w:val="-3"/>
        </w:rPr>
        <w:t xml:space="preserve"> </w:t>
      </w:r>
      <w:r>
        <w:t>информацию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целей,</w:t>
      </w:r>
      <w:r>
        <w:rPr>
          <w:spacing w:val="-3"/>
        </w:rPr>
        <w:t xml:space="preserve"> </w:t>
      </w:r>
      <w:r>
        <w:t>описанных</w:t>
      </w:r>
      <w:r>
        <w:rPr>
          <w:spacing w:val="-3"/>
        </w:rPr>
        <w:t xml:space="preserve"> </w:t>
      </w:r>
      <w:r>
        <w:t>выше.</w:t>
      </w:r>
      <w:r>
        <w:rPr>
          <w:spacing w:val="-3"/>
        </w:rPr>
        <w:t xml:space="preserve"> </w:t>
      </w:r>
      <w:r>
        <w:t>5. Условия передачи информации третьим лицам. 5.1. Пользователь соглашается с тем, что определённая часть его персональной информации является общедоступной неограниченному кругу лиц и не является конфиденциальной. 5.2. Компания вправе передать персональную информацию</w:t>
      </w:r>
      <w:r>
        <w:rPr>
          <w:spacing w:val="-2"/>
        </w:rPr>
        <w:t xml:space="preserve"> </w:t>
      </w:r>
      <w:r>
        <w:t>Пользователя</w:t>
      </w:r>
      <w:r>
        <w:rPr>
          <w:spacing w:val="-2"/>
        </w:rPr>
        <w:t xml:space="preserve"> </w:t>
      </w:r>
      <w:r>
        <w:t>третьим</w:t>
      </w:r>
      <w:r>
        <w:rPr>
          <w:spacing w:val="-2"/>
        </w:rPr>
        <w:t xml:space="preserve"> </w:t>
      </w:r>
      <w:r>
        <w:t>лицам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следующих</w:t>
      </w:r>
      <w:r>
        <w:rPr>
          <w:spacing w:val="-2"/>
        </w:rPr>
        <w:t xml:space="preserve"> </w:t>
      </w:r>
      <w:r>
        <w:t>случаях:</w:t>
      </w:r>
      <w:r>
        <w:rPr>
          <w:spacing w:val="-2"/>
        </w:rPr>
        <w:t xml:space="preserve"> </w:t>
      </w:r>
      <w:r>
        <w:t>5.2.1.</w:t>
      </w:r>
      <w:r>
        <w:rPr>
          <w:spacing w:val="-2"/>
        </w:rPr>
        <w:t xml:space="preserve"> </w:t>
      </w:r>
      <w:r>
        <w:t>Пользователь</w:t>
      </w:r>
      <w:r>
        <w:rPr>
          <w:spacing w:val="-2"/>
        </w:rPr>
        <w:t xml:space="preserve"> </w:t>
      </w:r>
      <w:r>
        <w:t>выразил</w:t>
      </w:r>
      <w:r>
        <w:rPr>
          <w:spacing w:val="-2"/>
        </w:rPr>
        <w:t xml:space="preserve"> </w:t>
      </w:r>
      <w:r>
        <w:t>свое согласие на такие действия, включая случаи применения Пользователем настроек используемого Сервиса, не ограничивающих предоставление информации определенному кругу лиц; 5.2.2. При использовании Пользователем Сервиса персональная информация Пользователя может передаваться Партнерам Компании, которые предоставляют услуги Пользователям в целях упрощения процесса заключения договора. 5.2.3. Передача предусмотрена российским или иным применимым законодательством в рамках установленной законодательством процедуры. 5.3.</w:t>
      </w:r>
    </w:p>
    <w:p w:rsidR="0053351E" w:rsidRDefault="00B95145">
      <w:pPr>
        <w:pStyle w:val="a3"/>
        <w:spacing w:line="211" w:lineRule="auto"/>
        <w:ind w:right="130"/>
      </w:pPr>
      <w:r>
        <w:t>Персональная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обезличенная</w:t>
      </w:r>
      <w:r>
        <w:rPr>
          <w:spacing w:val="-2"/>
        </w:rPr>
        <w:t xml:space="preserve"> </w:t>
      </w:r>
      <w:r>
        <w:t>информация,</w:t>
      </w:r>
      <w:r>
        <w:rPr>
          <w:spacing w:val="-2"/>
        </w:rPr>
        <w:t xml:space="preserve"> </w:t>
      </w:r>
      <w:r>
        <w:t>рассматривается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качестве</w:t>
      </w:r>
      <w:r>
        <w:rPr>
          <w:spacing w:val="-2"/>
        </w:rPr>
        <w:t xml:space="preserve"> </w:t>
      </w:r>
      <w:r>
        <w:t>нематериального</w:t>
      </w:r>
      <w:r>
        <w:rPr>
          <w:spacing w:val="-2"/>
        </w:rPr>
        <w:t xml:space="preserve"> </w:t>
      </w:r>
      <w:r>
        <w:t>актива Компании. В случае, сделки о слиянии, или продажи активов, Персональная информация может быть</w:t>
      </w:r>
      <w:r>
        <w:rPr>
          <w:spacing w:val="-4"/>
        </w:rPr>
        <w:t xml:space="preserve"> </w:t>
      </w:r>
      <w:r>
        <w:t>передана</w:t>
      </w:r>
      <w:r>
        <w:rPr>
          <w:spacing w:val="-4"/>
        </w:rPr>
        <w:t xml:space="preserve"> </w:t>
      </w:r>
      <w:r>
        <w:t>выгодоприобретателю</w:t>
      </w:r>
      <w:r>
        <w:rPr>
          <w:spacing w:val="-4"/>
        </w:rPr>
        <w:t xml:space="preserve"> </w:t>
      </w:r>
      <w:r>
        <w:t>(Партнеру)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сделке.</w:t>
      </w:r>
      <w:r>
        <w:rPr>
          <w:spacing w:val="-4"/>
        </w:rPr>
        <w:t xml:space="preserve"> </w:t>
      </w:r>
      <w:r>
        <w:t>5.4.</w:t>
      </w:r>
      <w:r>
        <w:rPr>
          <w:spacing w:val="-4"/>
        </w:rPr>
        <w:t xml:space="preserve"> </w:t>
      </w:r>
      <w:r>
        <w:t>Условия</w:t>
      </w:r>
      <w:r>
        <w:rPr>
          <w:spacing w:val="-4"/>
        </w:rPr>
        <w:t xml:space="preserve"> </w:t>
      </w:r>
      <w:r>
        <w:t>передачи</w:t>
      </w:r>
      <w:r>
        <w:rPr>
          <w:spacing w:val="-4"/>
        </w:rPr>
        <w:t xml:space="preserve"> </w:t>
      </w:r>
      <w:r>
        <w:t>персональной информации третьим лицам: 5.4.1. Партнеры связаны соглашениями о конфиденциальности с Компанией и имеют права использовать персональные данные Пользователя в коммерческих целях, предусмотренных настоящей Политикой. 5.4.2. Передаваемые данные могут включать только общедоступную информацию. 6. Уведомления. Согласие на получение электронных уведомлений. 6.1. Настоящим Пользователь дает согласие на использование: 6.1.1. электронных средств для заключения данного Соглашения и предоставления любых уведомлений по настоящему Соглашению или в связи с ним; а также: 6.1.2. электронных записей для хранения информации, связанной с настоящим Соглашением, или использованием Пользователем Сайта.</w:t>
      </w:r>
    </w:p>
    <w:p w:rsidR="0053351E" w:rsidRDefault="00B95145">
      <w:pPr>
        <w:pStyle w:val="a3"/>
        <w:spacing w:line="211" w:lineRule="auto"/>
        <w:ind w:right="130"/>
      </w:pPr>
      <w:r>
        <w:t>6.1.3. телефонной, факсимильной, подвижной радиотелефонной связи, в целях получения рекламных и информационных сообщений. 7. Согласие Пользователя на обработку персональных данных. 7.1. Пользователь принимает решение о предоставлении своих Персональных данных Оператору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даёт</w:t>
      </w:r>
      <w:r>
        <w:rPr>
          <w:spacing w:val="-3"/>
        </w:rPr>
        <w:t xml:space="preserve"> </w:t>
      </w:r>
      <w:r>
        <w:t>согласие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обработку</w:t>
      </w:r>
      <w:r>
        <w:rPr>
          <w:spacing w:val="-3"/>
        </w:rPr>
        <w:t xml:space="preserve"> </w:t>
      </w:r>
      <w:r>
        <w:t>свободно,</w:t>
      </w:r>
      <w:r>
        <w:rPr>
          <w:spacing w:val="-3"/>
        </w:rPr>
        <w:t xml:space="preserve"> </w:t>
      </w:r>
      <w:r>
        <w:t>своей</w:t>
      </w:r>
      <w:r>
        <w:rPr>
          <w:spacing w:val="-3"/>
        </w:rPr>
        <w:t xml:space="preserve"> </w:t>
      </w:r>
      <w:r>
        <w:t>волей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своём</w:t>
      </w:r>
      <w:r>
        <w:rPr>
          <w:spacing w:val="-3"/>
        </w:rPr>
        <w:t xml:space="preserve"> </w:t>
      </w:r>
      <w:r>
        <w:t>интересе,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 даёт согласие на получение смс рассылки. Согласие на обработку Персональных данных должно быть</w:t>
      </w:r>
      <w:r>
        <w:rPr>
          <w:spacing w:val="-2"/>
        </w:rPr>
        <w:t xml:space="preserve"> </w:t>
      </w:r>
      <w:r>
        <w:t>конкретными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предоставляется</w:t>
      </w:r>
      <w:r>
        <w:rPr>
          <w:spacing w:val="-2"/>
        </w:rPr>
        <w:t xml:space="preserve"> </w:t>
      </w:r>
      <w:r>
        <w:t>Пользователем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момент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Регистрации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личном</w:t>
      </w:r>
      <w:r>
        <w:rPr>
          <w:spacing w:val="-2"/>
        </w:rPr>
        <w:t xml:space="preserve"> </w:t>
      </w:r>
      <w:r>
        <w:t>кабинете на Сайте Компании либо нажатием кнопки “Вы даете согласие на обработку персональных данных», а также в любой позволяющей подтвердить факт его получения форме. Перечень</w:t>
      </w:r>
    </w:p>
    <w:p w:rsidR="0053351E" w:rsidRDefault="0053351E">
      <w:pPr>
        <w:pStyle w:val="a3"/>
        <w:spacing w:line="211" w:lineRule="auto"/>
        <w:sectPr w:rsidR="0053351E">
          <w:pgSz w:w="11900" w:h="16840"/>
          <w:pgMar w:top="420" w:right="283" w:bottom="280" w:left="283" w:header="720" w:footer="720" w:gutter="0"/>
          <w:cols w:space="720"/>
        </w:sectPr>
      </w:pPr>
    </w:p>
    <w:p w:rsidR="0053351E" w:rsidRDefault="00B95145">
      <w:pPr>
        <w:pStyle w:val="a3"/>
        <w:spacing w:before="113" w:line="211" w:lineRule="auto"/>
        <w:ind w:right="46"/>
      </w:pPr>
      <w:r>
        <w:lastRenderedPageBreak/>
        <w:t>персональных данных, на обработку которых Пользователь дает согласие, указан в разделе 2 настоящей Политике. 7.2. Персональные данные лиц, вступивших в договорные обязательства с Оператором, содержащиеся в единых государственных реестрах юридических лиц и индивидуальных предпринимателей, являются открытыми и общедоступными, за исключением сведений о номере, дате выдачи и органе, выдавшем документ, удостоверяющий личность физического лица. Охрана конфиденциальности открытых и общедоступных сведений и согласия Пользователей на их обработку не требуется. 7.3. В случае поступления запросов из организаций, не обладающих соответствующими полномочиями, Оператор обязан получить предварительное согласие Пользователя на предоставление его Персональных данных и предупредить лиц, получающих Персональные данные, о том, что эти данные могут быть использованы лишь в целях, для которых они сообщены, а также требовать от этих лиц подтверждения того, что это правило будет (было) соблюдено. 8. Ограничение ответственности. 8.1. Настоящая Политика применима только к информации, обрабатываемой в ходе использования Сервиса. Компания не контролирует</w:t>
      </w:r>
      <w:r>
        <w:rPr>
          <w:spacing w:val="40"/>
        </w:rPr>
        <w:t xml:space="preserve"> </w:t>
      </w:r>
      <w:r>
        <w:t>и не несет ответственность за обработку информации сайтами третьих лиц. 8.2. Компания не проверяет достоверность персональной информации, предоставляемой Пользователем, и не имеет возможности оценивать его дееспособность. Однако Компания исходит из того, что Пользователь предоставляет достоверную и достаточную персональную информацию и поддерживает эту информацию в актуальном состоянии. 8.3. Пользователь осознает, что оборудование и программное</w:t>
      </w:r>
      <w:r>
        <w:rPr>
          <w:spacing w:val="-2"/>
        </w:rPr>
        <w:t xml:space="preserve"> </w:t>
      </w:r>
      <w:r>
        <w:t>обеспечение,</w:t>
      </w:r>
      <w:r>
        <w:rPr>
          <w:spacing w:val="-2"/>
        </w:rPr>
        <w:t xml:space="preserve"> </w:t>
      </w:r>
      <w:r>
        <w:t>используемые</w:t>
      </w:r>
      <w:r>
        <w:rPr>
          <w:spacing w:val="-2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посещения</w:t>
      </w:r>
      <w:r>
        <w:rPr>
          <w:spacing w:val="-2"/>
        </w:rPr>
        <w:t xml:space="preserve"> </w:t>
      </w:r>
      <w:r>
        <w:t>сайтов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сети</w:t>
      </w:r>
      <w:r>
        <w:rPr>
          <w:spacing w:val="-2"/>
        </w:rPr>
        <w:t xml:space="preserve"> </w:t>
      </w:r>
      <w:proofErr w:type="gramStart"/>
      <w:r>
        <w:t>интернет</w:t>
      </w:r>
      <w:proofErr w:type="gramEnd"/>
      <w:r>
        <w:rPr>
          <w:spacing w:val="-2"/>
        </w:rPr>
        <w:t xml:space="preserve"> </w:t>
      </w:r>
      <w:r>
        <w:t>могут</w:t>
      </w:r>
      <w:r>
        <w:rPr>
          <w:spacing w:val="-2"/>
        </w:rPr>
        <w:t xml:space="preserve"> </w:t>
      </w:r>
      <w:r>
        <w:t xml:space="preserve">обладать функцией запрещения операций с файлами </w:t>
      </w:r>
      <w:proofErr w:type="spellStart"/>
      <w:r>
        <w:t>cookie</w:t>
      </w:r>
      <w:proofErr w:type="spellEnd"/>
      <w:r>
        <w:t xml:space="preserve"> (для любых сайтов или для определенных сайтов), а также удаления ранее полученных файлов </w:t>
      </w:r>
      <w:proofErr w:type="spellStart"/>
      <w:r>
        <w:t>cookie</w:t>
      </w:r>
      <w:proofErr w:type="spellEnd"/>
      <w:r>
        <w:t xml:space="preserve">. Компания не несет ответственность за предоставление Пользователем доступа к файлам </w:t>
      </w:r>
      <w:proofErr w:type="spellStart"/>
      <w:r>
        <w:t>cookie</w:t>
      </w:r>
      <w:proofErr w:type="spellEnd"/>
      <w:r>
        <w:t>. 9. Изменение и удаление персональной информации. Обязательное хранение данных. 9.1. Персональные данные Пользователя хранятся в электронном виде. 9.2. Пользователь вправе реализовать право на отзыв согласия на обработку</w:t>
      </w:r>
      <w:r>
        <w:rPr>
          <w:spacing w:val="40"/>
        </w:rPr>
        <w:t xml:space="preserve"> </w:t>
      </w:r>
      <w:r>
        <w:t xml:space="preserve">его персональных данных путем направления запроса на удаление по адресу электронной почты Компании, указанной на сайте. При этом Пользователь соглашается c тем, что в удаление информации может сделать невозможным надлежащее оказание услуг Компанией и Партнерами, а также пользование Сервисом. 9.3. Права, предусмотренные </w:t>
      </w:r>
      <w:proofErr w:type="spellStart"/>
      <w:r>
        <w:t>пп</w:t>
      </w:r>
      <w:proofErr w:type="spellEnd"/>
      <w:r>
        <w:t>. 9.2. настоящей Политики, могут быть ограничены в соответствии с требованиями законодательства РФ. В частности, такие ограничения могут предусматривать обязанность Компании сохранить измененную или удаленную Пользователем информацию на срок, установленный законодательством, и передать такую информацию в соответствии с законодательно установленной процедурой государственному или муниципальному</w:t>
      </w:r>
      <w:r>
        <w:rPr>
          <w:spacing w:val="-2"/>
        </w:rPr>
        <w:t xml:space="preserve"> </w:t>
      </w:r>
      <w:r>
        <w:t>органу.</w:t>
      </w:r>
      <w:r>
        <w:rPr>
          <w:spacing w:val="-2"/>
        </w:rPr>
        <w:t xml:space="preserve"> </w:t>
      </w:r>
      <w:r>
        <w:t>9.4.</w:t>
      </w:r>
      <w:r>
        <w:rPr>
          <w:spacing w:val="-2"/>
        </w:rPr>
        <w:t xml:space="preserve"> </w:t>
      </w:r>
      <w:r>
        <w:t>Хранение</w:t>
      </w:r>
      <w:r>
        <w:rPr>
          <w:spacing w:val="-2"/>
        </w:rPr>
        <w:t xml:space="preserve"> </w:t>
      </w:r>
      <w:r>
        <w:t>персональных</w:t>
      </w:r>
      <w:r>
        <w:rPr>
          <w:spacing w:val="-2"/>
        </w:rPr>
        <w:t xml:space="preserve"> </w:t>
      </w:r>
      <w:r>
        <w:t>данных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электронном</w:t>
      </w:r>
      <w:r>
        <w:rPr>
          <w:spacing w:val="-2"/>
        </w:rPr>
        <w:t xml:space="preserve"> </w:t>
      </w:r>
      <w:r>
        <w:t>виде</w:t>
      </w:r>
      <w:r>
        <w:rPr>
          <w:spacing w:val="-2"/>
        </w:rPr>
        <w:t xml:space="preserve"> </w:t>
      </w:r>
      <w:r>
        <w:t>с применением мер защиты, оговоренных в разделе 10 настоящей Политики. 10. Меры, применяемые для защиты персональной информации Пользователя. 10.1. Компания принимает необходимые и достаточные организационные и технические меры для защиты персональной информации Пользователя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неправомерного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случайного</w:t>
      </w:r>
      <w:r>
        <w:rPr>
          <w:spacing w:val="-1"/>
        </w:rPr>
        <w:t xml:space="preserve"> </w:t>
      </w:r>
      <w:r>
        <w:t>доступа,</w:t>
      </w:r>
      <w:r>
        <w:rPr>
          <w:spacing w:val="-1"/>
        </w:rPr>
        <w:t xml:space="preserve"> </w:t>
      </w:r>
      <w:r>
        <w:t>уничтожения,</w:t>
      </w:r>
      <w:r>
        <w:rPr>
          <w:spacing w:val="-1"/>
        </w:rPr>
        <w:t xml:space="preserve"> </w:t>
      </w:r>
      <w:r>
        <w:t>изменения,</w:t>
      </w:r>
      <w:r>
        <w:rPr>
          <w:spacing w:val="-1"/>
        </w:rPr>
        <w:t xml:space="preserve"> </w:t>
      </w:r>
      <w:r>
        <w:t>блокирования, копирования, распространения, а также от иных неправомерных действий с ней третьих лиц. 10.2. Компания осуществляет защиту персональных данных, за исключением случаев, когда Пользователь осуществляет открытый обмен информацией с неограниченным кругом лиц сети Интернет. 10.3. Описание мер, применяемых Компанией для защиты персональной информации Пользователей: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разработан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опубликован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сайте</w:t>
      </w:r>
      <w:r>
        <w:rPr>
          <w:spacing w:val="-4"/>
        </w:rPr>
        <w:t xml:space="preserve"> </w:t>
      </w:r>
      <w:r>
        <w:t>оператора</w:t>
      </w:r>
      <w:r>
        <w:rPr>
          <w:spacing w:val="-4"/>
        </w:rPr>
        <w:t xml:space="preserve"> </w:t>
      </w:r>
      <w:r>
        <w:t>документ,</w:t>
      </w:r>
      <w:r>
        <w:rPr>
          <w:spacing w:val="-4"/>
        </w:rPr>
        <w:t xml:space="preserve"> </w:t>
      </w:r>
      <w:r>
        <w:t>определяющий</w:t>
      </w:r>
      <w:r>
        <w:rPr>
          <w:spacing w:val="-4"/>
        </w:rPr>
        <w:t xml:space="preserve"> </w:t>
      </w:r>
      <w:r>
        <w:t>политику оператора в отношении обработки персональных данных; - разработаны локальные акты по вопросам обработки персональных данных, определяющие для каждой цели обработки персональных данных категории и перечень обрабатываемых персональных данных, категории субъектов, персональные данные которых обрабатываются, способы, сроки их обработки и хранения, порядок уничтожения персональных данных при достижении целей их обработки, установлены процедуры, направленные на предотвращение и выявление нарушений законодательства Российской Федерации, устранение последствий таких нарушений; - осуществляется</w:t>
      </w:r>
      <w:r>
        <w:rPr>
          <w:spacing w:val="-1"/>
        </w:rPr>
        <w:t xml:space="preserve"> </w:t>
      </w:r>
      <w:r>
        <w:t>внутренний</w:t>
      </w:r>
      <w:r>
        <w:rPr>
          <w:spacing w:val="-1"/>
        </w:rPr>
        <w:t xml:space="preserve"> </w:t>
      </w:r>
      <w:r>
        <w:t>контроль</w:t>
      </w:r>
      <w:r>
        <w:rPr>
          <w:spacing w:val="-1"/>
        </w:rPr>
        <w:t xml:space="preserve"> </w:t>
      </w:r>
      <w:r>
        <w:t>соответствия</w:t>
      </w:r>
      <w:r>
        <w:rPr>
          <w:spacing w:val="-1"/>
        </w:rPr>
        <w:t xml:space="preserve"> </w:t>
      </w:r>
      <w:r>
        <w:t>обработки</w:t>
      </w:r>
      <w:r>
        <w:rPr>
          <w:spacing w:val="-1"/>
        </w:rPr>
        <w:t xml:space="preserve"> </w:t>
      </w:r>
      <w:r>
        <w:t>персональных</w:t>
      </w:r>
      <w:r>
        <w:rPr>
          <w:spacing w:val="-1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требованиям</w:t>
      </w:r>
      <w:r>
        <w:rPr>
          <w:spacing w:val="-1"/>
        </w:rPr>
        <w:t xml:space="preserve"> </w:t>
      </w:r>
      <w:r>
        <w:t>к защите персональных данных; - работники, непосредственно осуществляющие обработку персональных данных, ознакомлены с положениями законодательства Российской Федерации о персональных данных, в том числе с требованиями к защите персональных данных, документами, определяющими политику организации в отношении обработки персональных данных, локальными актами по вопросам обработки персональных данных; - доступ к базе персональных данных разграничен, серверы с базами находятся в охраняемом помещении, которое запирается на ключ и имеет сигнализацию, видеонаблюдение и сетевые экраны; - вся информация передается по защищенному каналу, используются сетевые экраны и средства антивирусной защиты; - хранение носителей баз данных, содержащих персональные данные, обеспечено надлежащим образом.</w:t>
      </w:r>
    </w:p>
    <w:p w:rsidR="0053351E" w:rsidRDefault="00B95145">
      <w:pPr>
        <w:pStyle w:val="a3"/>
        <w:spacing w:line="216" w:lineRule="auto"/>
        <w:ind w:right="1088"/>
      </w:pPr>
      <w:r>
        <w:t>Несанкционированный</w:t>
      </w:r>
      <w:r>
        <w:rPr>
          <w:spacing w:val="-6"/>
        </w:rPr>
        <w:t xml:space="preserve"> </w:t>
      </w:r>
      <w:r>
        <w:t>доступ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базам</w:t>
      </w:r>
      <w:r>
        <w:rPr>
          <w:spacing w:val="-6"/>
        </w:rPr>
        <w:t xml:space="preserve"> </w:t>
      </w:r>
      <w:r>
        <w:t>персональных</w:t>
      </w:r>
      <w:r>
        <w:rPr>
          <w:spacing w:val="-6"/>
        </w:rPr>
        <w:t xml:space="preserve"> </w:t>
      </w:r>
      <w:r>
        <w:t>данных</w:t>
      </w:r>
      <w:r>
        <w:rPr>
          <w:spacing w:val="-6"/>
        </w:rPr>
        <w:t xml:space="preserve"> </w:t>
      </w:r>
      <w:r>
        <w:t>исключён.</w:t>
      </w:r>
      <w:r>
        <w:rPr>
          <w:spacing w:val="-6"/>
        </w:rPr>
        <w:t xml:space="preserve"> </w:t>
      </w:r>
      <w:r>
        <w:t>Неконтролируемое проникновение или пребывание посторонних лиц в помещениях, где ведётся обработка</w:t>
      </w:r>
    </w:p>
    <w:p w:rsidR="0053351E" w:rsidRDefault="0053351E">
      <w:pPr>
        <w:pStyle w:val="a3"/>
        <w:spacing w:line="216" w:lineRule="auto"/>
        <w:sectPr w:rsidR="0053351E">
          <w:pgSz w:w="11900" w:h="16840"/>
          <w:pgMar w:top="420" w:right="283" w:bottom="280" w:left="283" w:header="720" w:footer="720" w:gutter="0"/>
          <w:cols w:space="720"/>
        </w:sectPr>
      </w:pPr>
    </w:p>
    <w:p w:rsidR="0053351E" w:rsidRDefault="00B95145">
      <w:pPr>
        <w:pStyle w:val="a3"/>
        <w:spacing w:before="113" w:line="211" w:lineRule="auto"/>
        <w:ind w:right="106"/>
      </w:pPr>
      <w:r>
        <w:lastRenderedPageBreak/>
        <w:t>персональных данных, исключено. 11.Изменение Политики конфиденциальности. 11.1. Компания имеет право вносить изменения в настоящую Политику конфиденциальности. Новая редакция Политики вступает в силу с момента ее размещения на сайте Компании. 11.2. К настоящей Политике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отношениям</w:t>
      </w:r>
      <w:r>
        <w:rPr>
          <w:spacing w:val="-3"/>
        </w:rPr>
        <w:t xml:space="preserve"> </w:t>
      </w:r>
      <w:r>
        <w:t>между</w:t>
      </w:r>
      <w:r>
        <w:rPr>
          <w:spacing w:val="-3"/>
        </w:rPr>
        <w:t xml:space="preserve"> </w:t>
      </w:r>
      <w:r>
        <w:t>Пользователем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Компании,</w:t>
      </w:r>
      <w:r>
        <w:rPr>
          <w:spacing w:val="-3"/>
        </w:rPr>
        <w:t xml:space="preserve"> </w:t>
      </w:r>
      <w:r>
        <w:t>возникающим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связи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применением Политики</w:t>
      </w:r>
      <w:r>
        <w:rPr>
          <w:spacing w:val="-3"/>
        </w:rPr>
        <w:t xml:space="preserve"> </w:t>
      </w:r>
      <w:r>
        <w:t>конфиденциальности,</w:t>
      </w:r>
      <w:r>
        <w:rPr>
          <w:spacing w:val="-3"/>
        </w:rPr>
        <w:t xml:space="preserve"> </w:t>
      </w:r>
      <w:r>
        <w:t>подлежит</w:t>
      </w:r>
      <w:r>
        <w:rPr>
          <w:spacing w:val="-2"/>
        </w:rPr>
        <w:t xml:space="preserve"> </w:t>
      </w:r>
      <w:r>
        <w:t>применению</w:t>
      </w:r>
      <w:r>
        <w:rPr>
          <w:spacing w:val="-3"/>
        </w:rPr>
        <w:t xml:space="preserve"> </w:t>
      </w:r>
      <w:r>
        <w:t>законодательство</w:t>
      </w:r>
      <w:r>
        <w:rPr>
          <w:spacing w:val="-3"/>
        </w:rPr>
        <w:t xml:space="preserve"> </w:t>
      </w:r>
      <w:r>
        <w:t>Российской</w:t>
      </w:r>
      <w:r>
        <w:rPr>
          <w:spacing w:val="-2"/>
        </w:rPr>
        <w:t xml:space="preserve"> Федерации.</w:t>
      </w:r>
    </w:p>
    <w:sectPr w:rsidR="0053351E">
      <w:pgSz w:w="11900" w:h="16840"/>
      <w:pgMar w:top="42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3351E"/>
    <w:rsid w:val="00454959"/>
    <w:rsid w:val="0053351E"/>
    <w:rsid w:val="00B95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056335-6C39-4A31-8410-92FA9D12A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ahoma" w:eastAsia="Tahoma" w:hAnsi="Tahoma" w:cs="Tahom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6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4549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witter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y.mail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vk.com/" TargetMode="External"/><Relationship Id="rId5" Type="http://schemas.openxmlformats.org/officeDocument/2006/relationships/hyperlink" Target="https://ok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facebook.com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2467</Words>
  <Characters>14062</Characters>
  <Application>Microsoft Office Word</Application>
  <DocSecurity>0</DocSecurity>
  <Lines>117</Lines>
  <Paragraphs>32</Paragraphs>
  <ScaleCrop>false</ScaleCrop>
  <Company>diakov.net</Company>
  <LinksUpToDate>false</LinksUpToDate>
  <CharactersWithSpaces>16497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Новый текстовый документ.txt</dc:title>
  <cp:lastModifiedBy>RePack by Diakov</cp:lastModifiedBy>
  <cp:revision>3</cp:revision>
  <dcterms:created xsi:type="dcterms:W3CDTF">2026-09-28T08:12:00Z</dcterms:created>
  <dcterms:modified xsi:type="dcterms:W3CDTF">2026-09-28T08:26:00Z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2025-12-15T00:00:00Z</vt:filetime>
  </property>
  <property fmtid="{D5CDD505-2E9C-101B-9397-08002B2CF9AE}" pid="4" name="Creator">
    <vt:lpwstr>Adobe Acrobat 11.0</vt:lpwstr>
  </property>
  <property fmtid="{D5CDD505-2E9C-101B-9397-08002B2CF9AE}" pid="5" name="LastSaved">
    <vt:filetime>2026-09-28T00:00:00Z</vt:filetime>
  </property>
  <property fmtid="{D5CDD505-2E9C-101B-9397-08002B2CF9AE}" pid="6" name="Producer">
    <vt:lpwstr>Модуль Acrobat Web Capture 11.0</vt:lpwstr>
  </property>
</Properties>
</file>